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78" w:rsidRPr="00DA1978" w:rsidRDefault="00DA1978" w:rsidP="00DA1978">
      <w:pPr>
        <w:shd w:val="clear" w:color="auto" w:fill="FFFFFF"/>
        <w:suppressAutoHyphens w:val="0"/>
        <w:spacing w:after="0" w:line="260" w:lineRule="atLeast"/>
        <w:ind w:left="-284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DA1978" w:rsidRPr="00DA1978" w:rsidRDefault="00DA1978" w:rsidP="00DA1978">
      <w:pPr>
        <w:shd w:val="clear" w:color="auto" w:fill="FFFFFF"/>
        <w:suppressAutoHyphens w:val="0"/>
        <w:spacing w:after="0" w:line="260" w:lineRule="atLeast"/>
        <w:ind w:left="-284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DA1978" w:rsidRPr="00DA1978" w:rsidRDefault="00DA1978" w:rsidP="00DA1978">
      <w:pPr>
        <w:suppressAutoHyphens w:val="0"/>
        <w:spacing w:after="0" w:line="240" w:lineRule="auto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МБОУ «Агинская средняя общеобразовательная школа №1»</w:t>
      </w:r>
    </w:p>
    <w:p w:rsidR="00DA1978" w:rsidRPr="00DA1978" w:rsidRDefault="00DA1978" w:rsidP="00DA1978">
      <w:pPr>
        <w:shd w:val="clear" w:color="auto" w:fill="FFFFFF"/>
        <w:suppressAutoHyphens w:val="0"/>
        <w:spacing w:after="0" w:line="260" w:lineRule="atLeast"/>
        <w:ind w:left="-284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962E7" w:rsidRPr="00DA1978" w:rsidRDefault="005E2874" w:rsidP="00DA1978">
      <w:pPr>
        <w:shd w:val="clear" w:color="auto" w:fill="FFFFFF"/>
        <w:suppressAutoHyphens w:val="0"/>
        <w:spacing w:after="0" w:line="260" w:lineRule="atLeast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Рекомендации педагога—</w:t>
      </w:r>
      <w:r w:rsidR="00F962E7"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психолога  для </w:t>
      </w:r>
      <w:r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учителей</w:t>
      </w:r>
      <w:r w:rsidR="00F962E7"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,</w:t>
      </w:r>
    </w:p>
    <w:p w:rsidR="00F962E7" w:rsidRPr="00DA1978" w:rsidRDefault="00F962E7" w:rsidP="00DA1978">
      <w:pPr>
        <w:shd w:val="clear" w:color="auto" w:fill="FFFFFF"/>
        <w:suppressAutoHyphens w:val="0"/>
        <w:spacing w:after="150" w:line="260" w:lineRule="atLeast"/>
        <w:ind w:left="-284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proofErr w:type="gramStart"/>
      <w:r w:rsidR="004C4E29"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работающих</w:t>
      </w:r>
      <w:proofErr w:type="gramEnd"/>
      <w:r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с детьми ОВЗ</w:t>
      </w:r>
      <w:r w:rsidR="004C4E29" w:rsidRPr="00DA1978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.</w:t>
      </w:r>
    </w:p>
    <w:p w:rsidR="00DA1978" w:rsidRPr="00DA1978" w:rsidRDefault="00DA1978" w:rsidP="00DA1978">
      <w:pPr>
        <w:suppressAutoHyphens w:val="0"/>
        <w:spacing w:after="0"/>
        <w:ind w:left="-284"/>
        <w:jc w:val="right"/>
        <w:rPr>
          <w:rFonts w:ascii="Times New Roman" w:eastAsia="Times New Roman" w:hAnsi="Times New Roman"/>
          <w:sz w:val="24"/>
          <w:szCs w:val="24"/>
          <w:lang w:eastAsia="en-US"/>
        </w:rPr>
      </w:pPr>
      <w:r w:rsidRPr="00DA1978">
        <w:rPr>
          <w:rFonts w:ascii="Times New Roman" w:eastAsia="Times New Roman" w:hAnsi="Times New Roman"/>
          <w:sz w:val="24"/>
          <w:szCs w:val="24"/>
          <w:lang w:eastAsia="en-US"/>
        </w:rPr>
        <w:t>Педагог-психолог:</w:t>
      </w:r>
    </w:p>
    <w:p w:rsidR="00DA1978" w:rsidRPr="00DA1978" w:rsidRDefault="00DA1978" w:rsidP="00DA1978">
      <w:pPr>
        <w:suppressAutoHyphens w:val="0"/>
        <w:spacing w:after="0"/>
        <w:ind w:left="-284"/>
        <w:jc w:val="right"/>
        <w:rPr>
          <w:rFonts w:ascii="Times New Roman" w:eastAsia="Times New Roman" w:hAnsi="Times New Roman"/>
          <w:sz w:val="24"/>
          <w:szCs w:val="24"/>
          <w:lang w:eastAsia="en-US"/>
        </w:rPr>
      </w:pPr>
      <w:r w:rsidRPr="00DA1978">
        <w:rPr>
          <w:rFonts w:ascii="Times New Roman" w:eastAsia="Times New Roman" w:hAnsi="Times New Roman"/>
          <w:sz w:val="24"/>
          <w:szCs w:val="24"/>
          <w:lang w:eastAsia="en-US"/>
        </w:rPr>
        <w:t>Василевская С.Н.</w:t>
      </w:r>
    </w:p>
    <w:p w:rsidR="00DA1978" w:rsidRPr="00DA1978" w:rsidRDefault="00DA1978" w:rsidP="00DA1978">
      <w:pPr>
        <w:shd w:val="clear" w:color="auto" w:fill="FFFFFF"/>
        <w:suppressAutoHyphens w:val="0"/>
        <w:spacing w:after="150" w:line="260" w:lineRule="atLeast"/>
        <w:ind w:left="-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iCs/>
          <w:sz w:val="24"/>
          <w:szCs w:val="24"/>
          <w:lang w:eastAsia="ru-RU"/>
        </w:rPr>
        <w:t>         Для </w:t>
      </w:r>
      <w:r w:rsidR="00DA1978" w:rsidRPr="00DA1978">
        <w:rPr>
          <w:rFonts w:ascii="Times New Roman" w:eastAsia="Times New Roman" w:hAnsi="Times New Roman"/>
          <w:iCs/>
          <w:sz w:val="24"/>
          <w:szCs w:val="24"/>
          <w:lang w:eastAsia="ru-RU"/>
        </w:rPr>
        <w:t>об</w:t>
      </w: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DA1978" w:rsidRPr="00DA1978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щихся с ограниченными возможностями здоровья необходимы изменения способов подачи информации или модификации учебного плана с целью более успешного освоения общеобразовательной программы. Необходимо предоставление особых условий: изменения сроков сдачи, формы выполнения задания, его организации, способов представления результатов.</w:t>
      </w: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 </w:t>
      </w:r>
      <w:proofErr w:type="gramStart"/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Необходимые изменения способов подачи информации и модификации должны быть включены в индивидуальный образовательный план </w:t>
      </w:r>
      <w:r w:rsidR="00DA1978" w:rsidRPr="00DA1978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DA1978" w:rsidRPr="00DA1978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щегося.</w:t>
      </w:r>
      <w:proofErr w:type="gramEnd"/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 xml:space="preserve"> Эти изменения следует применять так, чтобы они отражали индивидуальные нужды </w:t>
      </w:r>
      <w:r w:rsidR="00DA1978" w:rsidRPr="00DA1978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уча</w:t>
      </w:r>
      <w:r w:rsidR="00DA1978" w:rsidRPr="00DA1978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щихся с особыми потребностями, причем очень важно также узнавать мнение самих учащихся о том, в чем именно они нуждаются.</w:t>
      </w: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>         Рекомендации по поводу коррективов в учебниках и образовательных программах, возможных изменений на уроке в классе и заданиях и возможных поведенческих ожиданиях, которые нужно принять во внимание при обучении детей с особыми образовательными потребностями.</w:t>
      </w:r>
    </w:p>
    <w:p w:rsidR="00DA1978" w:rsidRDefault="00F962E7" w:rsidP="00DA1978">
      <w:pPr>
        <w:shd w:val="clear" w:color="auto" w:fill="FFFFFF"/>
        <w:suppressAutoHyphens w:val="0"/>
        <w:spacing w:after="0" w:line="260" w:lineRule="atLeast"/>
        <w:ind w:left="-284" w:firstLine="284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    </w:t>
      </w:r>
    </w:p>
    <w:p w:rsidR="00DA1978" w:rsidRDefault="00DA1978" w:rsidP="00DA1978">
      <w:pPr>
        <w:shd w:val="clear" w:color="auto" w:fill="FFFFFF"/>
        <w:suppressAutoHyphens w:val="0"/>
        <w:spacing w:after="0" w:line="260" w:lineRule="atLeast"/>
        <w:ind w:left="-284" w:firstLine="284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tbl>
      <w:tblPr>
        <w:tblStyle w:val="a8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3544"/>
        <w:gridCol w:w="4961"/>
        <w:gridCol w:w="4820"/>
      </w:tblGrid>
      <w:tr w:rsidR="00DA1978" w:rsidTr="00DA1978">
        <w:tc>
          <w:tcPr>
            <w:tcW w:w="3119" w:type="dxa"/>
          </w:tcPr>
          <w:p w:rsidR="00DA1978" w:rsidRDefault="00DA1978" w:rsidP="00DA1978">
            <w:pPr>
              <w:suppressAutoHyphens w:val="0"/>
              <w:spacing w:line="260" w:lineRule="atLeast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В процессе обучения учителю следует</w:t>
            </w:r>
          </w:p>
        </w:tc>
        <w:tc>
          <w:tcPr>
            <w:tcW w:w="3544" w:type="dxa"/>
          </w:tcPr>
          <w:p w:rsidR="00DA1978" w:rsidRDefault="00DA1978" w:rsidP="00DA1978">
            <w:pPr>
              <w:shd w:val="clear" w:color="auto" w:fill="FFFFFF"/>
              <w:tabs>
                <w:tab w:val="left" w:pos="2302"/>
              </w:tabs>
              <w:suppressAutoHyphens w:val="0"/>
              <w:spacing w:line="260" w:lineRule="atLeast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  </w:t>
            </w:r>
            <w:r w:rsidRPr="00DA197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 В учебном процессе использовать </w:t>
            </w:r>
            <w:proofErr w:type="gramStart"/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р</w:t>
            </w:r>
            <w:r w:rsidRPr="00DA197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азличные</w:t>
            </w:r>
            <w:proofErr w:type="gramEnd"/>
            <w:r w:rsidRPr="00DA197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A1978" w:rsidRDefault="00DA1978" w:rsidP="00DA1978">
            <w:pPr>
              <w:shd w:val="clear" w:color="auto" w:fill="FFFFFF"/>
              <w:tabs>
                <w:tab w:val="left" w:pos="2302"/>
              </w:tabs>
              <w:suppressAutoHyphens w:val="0"/>
              <w:spacing w:line="260" w:lineRule="atLeast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4961" w:type="dxa"/>
          </w:tcPr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34"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Способы</w:t>
            </w:r>
            <w:r w:rsidRPr="00DA19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Pr="00DA1978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оценки достижений и знаний обучаю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щихся</w:t>
            </w:r>
          </w:p>
          <w:p w:rsidR="00DA1978" w:rsidRDefault="00DA1978" w:rsidP="00DA1978">
            <w:pPr>
              <w:suppressAutoHyphens w:val="0"/>
              <w:spacing w:line="260" w:lineRule="atLeast"/>
              <w:ind w:right="-357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75"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 организац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ии учебного процесса необходимо</w:t>
            </w:r>
            <w:bookmarkStart w:id="0" w:name="_GoBack"/>
            <w:bookmarkEnd w:id="0"/>
          </w:p>
          <w:p w:rsidR="00DA1978" w:rsidRDefault="00DA1978" w:rsidP="00DA1978">
            <w:pPr>
              <w:suppressAutoHyphens w:val="0"/>
              <w:spacing w:line="260" w:lineRule="atLeast"/>
              <w:ind w:right="-357"/>
              <w:jc w:val="both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A1978" w:rsidTr="00DA1978">
        <w:tc>
          <w:tcPr>
            <w:tcW w:w="3119" w:type="dxa"/>
          </w:tcPr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четкие указания;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поэтапно разъяснять задания;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учить </w:t>
            </w:r>
            <w:proofErr w:type="gramStart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</w:t>
            </w:r>
            <w:proofErr w:type="gramEnd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задания;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повторять инструкции к выполнению задания;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демонстрировать уже </w:t>
            </w: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выполненное задание (например, решенная математическая задача);</w:t>
            </w:r>
          </w:p>
          <w:p w:rsidR="00DA1978" w:rsidRDefault="00DA1978" w:rsidP="00DA1978">
            <w:pPr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чередовать занятий и физкультурные паузы;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предоставлять дополнительное время для завершения задания;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предоставлять дополнительное время для сдачи домашнего задания;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использовать листы с </w:t>
            </w: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упражнениями, которые требуют минимального заполнения;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использовать упражнения с пропущенными словами/предложениями.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обеспечивать школьника копией конспекта.</w:t>
            </w:r>
          </w:p>
          <w:p w:rsidR="00DA1978" w:rsidRDefault="00DA1978" w:rsidP="00DA1978">
            <w:pPr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индивидуальную шкалу оценок в соответствии с успехами и затраченными усилиями;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ежедневная оценка с целью выведения четвертной отметки;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оценка работы на уроке </w:t>
            </w:r>
            <w:proofErr w:type="gramStart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который плохо справляется с тестовыми заданиями.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акцентировать внимание на хороших </w:t>
            </w: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оценках;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разрешать переделать задание, с которым </w:t>
            </w:r>
            <w:proofErr w:type="gramStart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справился;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проводить оценку переделанных работ;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использовать систему оценок достижений обучающихся.</w:t>
            </w:r>
          </w:p>
          <w:p w:rsidR="00DA1978" w:rsidRDefault="00DA1978" w:rsidP="00DA1978">
            <w:pPr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использовать вербальные поощрения;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свести к минимуму наказания за невыполнение правил; ориентироваться более на позитивное, чем негативное;</w:t>
            </w:r>
            <w:proofErr w:type="gramEnd"/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составлять планы, позитивно ориентированные и учитывающие навыки и умения школьника;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предоставлять </w:t>
            </w:r>
            <w:proofErr w:type="gramStart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права покинуть рабочее место и уединиться, </w:t>
            </w: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когда этого требуют обстоятельства;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разработать кодовую систему общения (слова, жесты), </w:t>
            </w:r>
            <w:proofErr w:type="gramStart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которая</w:t>
            </w:r>
            <w:proofErr w:type="gramEnd"/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даст обучающемуся понять, что его поведение является недопустимым на данный момент;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игнорировать незначительные поведенческие нарушения;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 разработать меры вмешательства в случае недопустимого поведения, которое является непреднамеренным;</w:t>
            </w:r>
          </w:p>
          <w:p w:rsidR="00DA1978" w:rsidRPr="00DA1978" w:rsidRDefault="00DA1978" w:rsidP="00DA1978">
            <w:pPr>
              <w:shd w:val="clear" w:color="auto" w:fill="FFFFFF"/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  осваивать знания об изменениях в поведении, которые предупреждают о необходимости применения медикаментозных средств или указывают на переутомление учащегося с ограниченными возможностями здоровья.</w:t>
            </w:r>
          </w:p>
          <w:p w:rsidR="00DA1978" w:rsidRDefault="00DA1978" w:rsidP="00DA1978">
            <w:pPr>
              <w:suppressAutoHyphens w:val="0"/>
              <w:spacing w:line="260" w:lineRule="atLeast"/>
              <w:ind w:right="141" w:firstLine="142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DA1978" w:rsidRPr="00DA1978" w:rsidRDefault="00DA1978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:</w:t>
      </w: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</w:p>
    <w:p w:rsidR="00DA1978" w:rsidRPr="00DA1978" w:rsidRDefault="00DA1978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p w:rsidR="00F962E7" w:rsidRPr="00DA1978" w:rsidRDefault="00F962E7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97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</w:p>
    <w:p w:rsidR="00DA1978" w:rsidRDefault="00DA1978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A1978" w:rsidRPr="00DA1978" w:rsidRDefault="00DA1978" w:rsidP="00DA1978">
      <w:pPr>
        <w:shd w:val="clear" w:color="auto" w:fill="FFFFFF"/>
        <w:suppressAutoHyphens w:val="0"/>
        <w:spacing w:after="0" w:line="260" w:lineRule="atLeast"/>
        <w:ind w:right="141" w:firstLine="142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A1978" w:rsidRPr="00DA1978" w:rsidSect="00DA197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24B" w:rsidRDefault="00DE724B" w:rsidP="00696EAD">
      <w:pPr>
        <w:spacing w:after="0" w:line="240" w:lineRule="auto"/>
      </w:pPr>
      <w:r>
        <w:separator/>
      </w:r>
    </w:p>
  </w:endnote>
  <w:endnote w:type="continuationSeparator" w:id="0">
    <w:p w:rsidR="00DE724B" w:rsidRDefault="00DE724B" w:rsidP="0069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24B" w:rsidRDefault="00DE724B" w:rsidP="00696EAD">
      <w:pPr>
        <w:spacing w:after="0" w:line="240" w:lineRule="auto"/>
      </w:pPr>
      <w:r>
        <w:separator/>
      </w:r>
    </w:p>
  </w:footnote>
  <w:footnote w:type="continuationSeparator" w:id="0">
    <w:p w:rsidR="00DE724B" w:rsidRDefault="00DE724B" w:rsidP="00696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8F"/>
    <w:rsid w:val="004C4E29"/>
    <w:rsid w:val="00507451"/>
    <w:rsid w:val="005B0EA3"/>
    <w:rsid w:val="005E2874"/>
    <w:rsid w:val="00696EAD"/>
    <w:rsid w:val="006B1C8F"/>
    <w:rsid w:val="00A569AD"/>
    <w:rsid w:val="00CE1787"/>
    <w:rsid w:val="00DA1978"/>
    <w:rsid w:val="00DE724B"/>
    <w:rsid w:val="00E925BA"/>
    <w:rsid w:val="00EC055D"/>
    <w:rsid w:val="00F9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A3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B0EA3"/>
    <w:pPr>
      <w:ind w:left="720"/>
    </w:pPr>
  </w:style>
  <w:style w:type="paragraph" w:styleId="a4">
    <w:name w:val="header"/>
    <w:basedOn w:val="a"/>
    <w:link w:val="a5"/>
    <w:uiPriority w:val="99"/>
    <w:unhideWhenUsed/>
    <w:rsid w:val="006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EAD"/>
    <w:rPr>
      <w:rFonts w:ascii="Calibri" w:eastAsia="Calibri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6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EAD"/>
    <w:rPr>
      <w:rFonts w:ascii="Calibri" w:eastAsia="Calibri" w:hAnsi="Calibri" w:cs="Times New Roman"/>
      <w:lang w:eastAsia="ar-SA"/>
    </w:rPr>
  </w:style>
  <w:style w:type="table" w:styleId="a8">
    <w:name w:val="Table Grid"/>
    <w:basedOn w:val="a1"/>
    <w:uiPriority w:val="59"/>
    <w:rsid w:val="00DA1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A3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B0EA3"/>
    <w:pPr>
      <w:ind w:left="720"/>
    </w:pPr>
  </w:style>
  <w:style w:type="paragraph" w:styleId="a4">
    <w:name w:val="header"/>
    <w:basedOn w:val="a"/>
    <w:link w:val="a5"/>
    <w:uiPriority w:val="99"/>
    <w:unhideWhenUsed/>
    <w:rsid w:val="006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EAD"/>
    <w:rPr>
      <w:rFonts w:ascii="Calibri" w:eastAsia="Calibri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696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EAD"/>
    <w:rPr>
      <w:rFonts w:ascii="Calibri" w:eastAsia="Calibri" w:hAnsi="Calibri" w:cs="Times New Roman"/>
      <w:lang w:eastAsia="ar-SA"/>
    </w:rPr>
  </w:style>
  <w:style w:type="table" w:styleId="a8">
    <w:name w:val="Table Grid"/>
    <w:basedOn w:val="a1"/>
    <w:uiPriority w:val="59"/>
    <w:rsid w:val="00DA1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5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16CC-A1E2-4D12-82A5-0A874672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Василевская </cp:lastModifiedBy>
  <cp:revision>3</cp:revision>
  <dcterms:created xsi:type="dcterms:W3CDTF">2020-01-21T06:01:00Z</dcterms:created>
  <dcterms:modified xsi:type="dcterms:W3CDTF">2021-02-19T05:45:00Z</dcterms:modified>
</cp:coreProperties>
</file>